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7D2" w14:textId="77777777" w:rsidR="00297242" w:rsidRDefault="000000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14:paraId="6E223DC5" w14:textId="77777777" w:rsidR="00297242" w:rsidRDefault="00297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A8AE65" w14:textId="0767C649" w:rsidR="00297242" w:rsidRDefault="00000000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3840EA" w:rsidRPr="000334E1">
        <w:rPr>
          <w:rFonts w:ascii="Times New Roman" w:hAnsi="Times New Roman" w:cs="Times New Roman"/>
          <w:sz w:val="28"/>
          <w:szCs w:val="28"/>
        </w:rPr>
        <w:t>Программ</w:t>
      </w:r>
      <w:r w:rsidR="003840EA">
        <w:rPr>
          <w:rFonts w:ascii="Times New Roman" w:hAnsi="Times New Roman" w:cs="Times New Roman"/>
          <w:sz w:val="28"/>
          <w:szCs w:val="28"/>
        </w:rPr>
        <w:t>ы</w:t>
      </w:r>
      <w:r w:rsidR="003840EA" w:rsidRPr="000334E1">
        <w:rPr>
          <w:rFonts w:ascii="Times New Roman" w:hAnsi="Times New Roman" w:cs="Times New Roman"/>
          <w:sz w:val="28"/>
          <w:szCs w:val="28"/>
        </w:rPr>
        <w:t xml:space="preserve"> </w:t>
      </w:r>
      <w:r w:rsidR="003840EA" w:rsidRPr="003840EA">
        <w:rPr>
          <w:rStyle w:val="3"/>
          <w:rFonts w:eastAsia="Arial Unicode MS"/>
          <w:b w:val="0"/>
          <w:bCs w:val="0"/>
        </w:rPr>
        <w:t>профилактики рисков причинения вреда (ущерба) охраняемым законом ценностям в рамках осуществления муниципального лесного контроля в границах</w:t>
      </w:r>
      <w:r w:rsidR="003840EA" w:rsidRPr="00033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0EA" w:rsidRPr="000334E1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Михайловское сельское поселение Калининского района Тверской области</w:t>
      </w:r>
      <w:r w:rsidR="003840EA" w:rsidRPr="000334E1">
        <w:rPr>
          <w:rStyle w:val="ab"/>
          <w:rFonts w:eastAsia="Arial Unicode MS"/>
          <w:sz w:val="28"/>
          <w:szCs w:val="28"/>
        </w:rPr>
        <w:t xml:space="preserve"> </w:t>
      </w:r>
      <w:r w:rsidR="003840EA" w:rsidRPr="003840EA">
        <w:rPr>
          <w:rStyle w:val="3"/>
          <w:rFonts w:eastAsia="Arial Unicode MS"/>
          <w:b w:val="0"/>
          <w:bCs w:val="0"/>
        </w:rPr>
        <w:t>на 2023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372E0A" w14:textId="77777777" w:rsidR="00297242" w:rsidRDefault="00000000">
      <w:pPr>
        <w:pStyle w:val="a8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информационных материалов к проекту, подлежащему</w:t>
      </w:r>
      <w:bookmarkStart w:id="0" w:name="p_14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на общественных обсуждениях:</w:t>
      </w:r>
    </w:p>
    <w:p w14:paraId="72F0AC16" w14:textId="1B1942EB" w:rsidR="00297242" w:rsidRDefault="00000000" w:rsidP="00B7397C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7397C">
        <w:rPr>
          <w:rFonts w:ascii="Times New Roman" w:hAnsi="Times New Roman" w:cs="Times New Roman"/>
          <w:sz w:val="28"/>
          <w:szCs w:val="28"/>
        </w:rPr>
        <w:t>постановления Администрации Михайловского сельского поселения Калининского муниципального района Тверской области «</w:t>
      </w:r>
      <w:r w:rsidR="00B7397C" w:rsidRPr="00C87A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397C" w:rsidRPr="009439C1">
        <w:rPr>
          <w:rFonts w:ascii="Times New Roman" w:hAnsi="Times New Roman" w:cs="Times New Roman"/>
          <w:sz w:val="28"/>
          <w:szCs w:val="28"/>
        </w:rPr>
        <w:t>Программ</w:t>
      </w:r>
      <w:r w:rsidR="00B7397C">
        <w:rPr>
          <w:rFonts w:ascii="Times New Roman" w:hAnsi="Times New Roman" w:cs="Times New Roman"/>
          <w:sz w:val="28"/>
          <w:szCs w:val="28"/>
        </w:rPr>
        <w:t>ы</w:t>
      </w:r>
      <w:r w:rsidR="00B7397C" w:rsidRPr="009439C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осуществления муниципального </w:t>
      </w:r>
      <w:r w:rsidR="00B7397C">
        <w:rPr>
          <w:rFonts w:ascii="Times New Roman" w:hAnsi="Times New Roman" w:cs="Times New Roman"/>
          <w:sz w:val="28"/>
          <w:szCs w:val="28"/>
        </w:rPr>
        <w:t xml:space="preserve">лесного контроля </w:t>
      </w:r>
      <w:r w:rsidR="00B7397C" w:rsidRPr="00B7397C">
        <w:rPr>
          <w:rStyle w:val="3"/>
          <w:rFonts w:eastAsia="Arial Unicode MS"/>
          <w:b w:val="0"/>
          <w:bCs w:val="0"/>
        </w:rPr>
        <w:t>в границах</w:t>
      </w:r>
      <w:r w:rsidR="00B7397C" w:rsidRPr="00033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97C" w:rsidRPr="000334E1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Михайловское сельское поселение Калининского района Тверской области</w:t>
      </w:r>
      <w:r w:rsidR="00B7397C" w:rsidRPr="000334E1">
        <w:rPr>
          <w:rStyle w:val="ab"/>
          <w:rFonts w:eastAsia="Arial Unicode MS"/>
          <w:sz w:val="28"/>
          <w:szCs w:val="28"/>
        </w:rPr>
        <w:t xml:space="preserve"> </w:t>
      </w:r>
      <w:r w:rsidR="00B7397C" w:rsidRPr="00B7397C">
        <w:rPr>
          <w:rStyle w:val="3"/>
          <w:rFonts w:eastAsia="Arial Unicode MS"/>
          <w:b w:val="0"/>
          <w:bCs w:val="0"/>
        </w:rPr>
        <w:t>на 2023 год</w:t>
      </w:r>
      <w:r w:rsidR="00B7397C" w:rsidRPr="00B7397C">
        <w:rPr>
          <w:rStyle w:val="3"/>
          <w:rFonts w:eastAsia="Arial Unicode MS"/>
          <w:b w:val="0"/>
          <w:bCs w:val="0"/>
        </w:rPr>
        <w:t>».</w:t>
      </w:r>
    </w:p>
    <w:p w14:paraId="1606CD98" w14:textId="3329001F" w:rsidR="00297242" w:rsidRPr="00B7397C" w:rsidRDefault="00000000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информационные </w:t>
      </w:r>
      <w:r w:rsidRPr="00B7397C">
        <w:rPr>
          <w:rFonts w:ascii="Times New Roman" w:hAnsi="Times New Roman" w:cs="Times New Roman"/>
          <w:sz w:val="28"/>
          <w:szCs w:val="28"/>
        </w:rPr>
        <w:t xml:space="preserve">материалы по проекту размещены на сайте: </w:t>
      </w:r>
    </w:p>
    <w:p w14:paraId="1E09EE9A" w14:textId="7E14F633" w:rsidR="00297242" w:rsidRPr="00B7397C" w:rsidRDefault="00B7397C">
      <w:pPr>
        <w:pStyle w:val="ConsPlusNonformat"/>
        <w:tabs>
          <w:tab w:val="left" w:pos="58"/>
        </w:tabs>
        <w:ind w:firstLine="680"/>
        <w:rPr>
          <w:rFonts w:ascii="Times New Roman" w:hAnsi="Times New Roman" w:cs="Times New Roman"/>
          <w:sz w:val="28"/>
          <w:szCs w:val="28"/>
        </w:rPr>
      </w:pPr>
      <w:r w:rsidRPr="00B7397C">
        <w:rPr>
          <w:rFonts w:ascii="Times New Roman" w:hAnsi="Times New Roman" w:cs="Times New Roman"/>
          <w:sz w:val="28"/>
          <w:szCs w:val="28"/>
        </w:rPr>
        <w:t>http://михайловское-тверь.рф/</w:t>
      </w:r>
    </w:p>
    <w:p w14:paraId="7E134E20" w14:textId="36BF5E31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является </w:t>
      </w:r>
      <w:r w:rsidR="00B7397C">
        <w:rPr>
          <w:rFonts w:ascii="Times New Roman" w:hAnsi="Times New Roman" w:cs="Times New Roman"/>
          <w:sz w:val="28"/>
          <w:szCs w:val="28"/>
        </w:rPr>
        <w:t>Администраци</w:t>
      </w:r>
      <w:r w:rsidR="00B7397C">
        <w:rPr>
          <w:rFonts w:ascii="Times New Roman" w:hAnsi="Times New Roman" w:cs="Times New Roman"/>
          <w:sz w:val="28"/>
          <w:szCs w:val="28"/>
        </w:rPr>
        <w:t>я</w:t>
      </w:r>
      <w:r w:rsidR="00B7397C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Калининского муниципального района Тверской области</w:t>
      </w:r>
      <w:r w:rsidR="00B73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Организатор общественных обсуждений).</w:t>
      </w:r>
    </w:p>
    <w:p w14:paraId="45A92D11" w14:textId="77777777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</w:t>
      </w:r>
    </w:p>
    <w:p w14:paraId="640A8BCC" w14:textId="3A7BA218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содержанию проекта проводится: Тверская область, </w:t>
      </w:r>
      <w:r w:rsidR="00B7397C">
        <w:rPr>
          <w:rFonts w:ascii="Times New Roman" w:hAnsi="Times New Roman" w:cs="Times New Roman"/>
          <w:sz w:val="28"/>
          <w:szCs w:val="28"/>
        </w:rPr>
        <w:t>Калининский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397C">
        <w:rPr>
          <w:rFonts w:ascii="Times New Roman" w:hAnsi="Times New Roman" w:cs="Times New Roman"/>
          <w:sz w:val="28"/>
          <w:szCs w:val="28"/>
        </w:rPr>
        <w:t xml:space="preserve"> с. Михайловское, д. 44 е, </w:t>
      </w:r>
      <w:proofErr w:type="spellStart"/>
      <w:r w:rsidR="00B739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397C">
        <w:rPr>
          <w:rFonts w:ascii="Times New Roman" w:hAnsi="Times New Roman" w:cs="Times New Roman"/>
          <w:sz w:val="28"/>
          <w:szCs w:val="28"/>
        </w:rPr>
        <w:t xml:space="preserve">. № 2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39">
        <w:rPr>
          <w:rFonts w:ascii="Times New Roman" w:hAnsi="Times New Roman" w:cs="Times New Roman"/>
          <w:sz w:val="28"/>
          <w:szCs w:val="28"/>
        </w:rPr>
        <w:t>31.10.2022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7C">
        <w:rPr>
          <w:rFonts w:ascii="Times New Roman" w:hAnsi="Times New Roman" w:cs="Times New Roman"/>
          <w:sz w:val="28"/>
          <w:szCs w:val="28"/>
        </w:rPr>
        <w:t>1</w:t>
      </w:r>
      <w:r w:rsidR="00B739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9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B739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-00. </w:t>
      </w:r>
    </w:p>
    <w:p w14:paraId="03A1ED0D" w14:textId="1150ADC4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проекту, а также обосновывающие материалы к предложениям можно подавать в период с </w:t>
      </w:r>
      <w:r w:rsidR="00B7397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739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39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397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739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39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0FBA53" w14:textId="160552C8" w:rsidR="00297242" w:rsidRDefault="00000000" w:rsidP="00B7397C">
      <w:pPr>
        <w:pStyle w:val="ConsPlusNonformat"/>
        <w:tabs>
          <w:tab w:val="left" w:pos="5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круглосуточно посредством официального сайта Организатора общественных обсуждений в информационно-телекоммуникационной сети Интернет (далее – официальный сайт) по </w:t>
      </w:r>
      <w:r w:rsidR="00900B39">
        <w:rPr>
          <w:rFonts w:ascii="Times New Roman" w:hAnsi="Times New Roman" w:cs="Times New Roman"/>
          <w:sz w:val="28"/>
          <w:szCs w:val="28"/>
        </w:rPr>
        <w:t>адресу: http://михайловское-тверь.рф/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6C019B" w14:textId="22F9FD8F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общественных обсуждений   с </w:t>
      </w:r>
      <w:r w:rsidR="00B7397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739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39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397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739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39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по адресу: </w:t>
      </w:r>
      <w:r w:rsidR="00900B39">
        <w:rPr>
          <w:rFonts w:ascii="Times New Roman" w:hAnsi="Times New Roman" w:cs="Times New Roman"/>
          <w:sz w:val="28"/>
          <w:szCs w:val="28"/>
        </w:rPr>
        <w:t>Тверская область, Калининский район, с. Михайловское, д. 44 е</w:t>
      </w:r>
      <w:r>
        <w:rPr>
          <w:rFonts w:ascii="Times New Roman" w:hAnsi="Times New Roman" w:cs="Times New Roman"/>
          <w:sz w:val="28"/>
          <w:szCs w:val="28"/>
        </w:rPr>
        <w:t xml:space="preserve"> или почтовым отправлением, которое должно поступить Организатору общественных обсуждений до окончания срока </w:t>
      </w:r>
      <w:r w:rsidR="00900B39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14:paraId="63AC2A68" w14:textId="77777777" w:rsidR="00297242" w:rsidRDefault="00297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E3B61D" w14:textId="77777777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организатора общественных обсуждений:</w:t>
      </w:r>
    </w:p>
    <w:p w14:paraId="69DF3727" w14:textId="417ECD10" w:rsidR="00297242" w:rsidRDefault="00000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B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4822</w:t>
      </w:r>
      <w:r w:rsidR="00900B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39">
        <w:rPr>
          <w:rFonts w:ascii="Times New Roman" w:hAnsi="Times New Roman" w:cs="Times New Roman"/>
          <w:sz w:val="28"/>
          <w:szCs w:val="28"/>
        </w:rPr>
        <w:t>38-29-16</w:t>
      </w:r>
    </w:p>
    <w:p w14:paraId="3353B7DF" w14:textId="77777777" w:rsidR="00297242" w:rsidRDefault="00297242"/>
    <w:sectPr w:rsidR="002972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BBA"/>
    <w:multiLevelType w:val="multilevel"/>
    <w:tmpl w:val="23C46A3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3246618A"/>
    <w:multiLevelType w:val="multilevel"/>
    <w:tmpl w:val="8780A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4E566D"/>
    <w:multiLevelType w:val="multilevel"/>
    <w:tmpl w:val="D0A4DD4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1162358125">
    <w:abstractNumId w:val="2"/>
  </w:num>
  <w:num w:numId="2" w16cid:durableId="673144674">
    <w:abstractNumId w:val="0"/>
  </w:num>
  <w:num w:numId="3" w16cid:durableId="34767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42"/>
    <w:rsid w:val="00297242"/>
    <w:rsid w:val="003840EA"/>
    <w:rsid w:val="007E675E"/>
    <w:rsid w:val="00900B39"/>
    <w:rsid w:val="00B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D796"/>
  <w15:docId w15:val="{92630596-32EE-4B44-9ED7-A0490F4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D7"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4137D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кст в заданном формате"/>
    <w:basedOn w:val="a"/>
    <w:qFormat/>
    <w:pPr>
      <w:spacing w:after="0"/>
      <w:jc w:val="both"/>
    </w:pPr>
    <w:rPr>
      <w:rFonts w:ascii="Liberation Mono" w:eastAsia="Liberation Mono" w:hAnsi="Liberation Mono" w:cs="Liberation Mono"/>
      <w:sz w:val="20"/>
      <w:szCs w:val="20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character" w:customStyle="1" w:styleId="3">
    <w:name w:val="Основной текст (3)"/>
    <w:basedOn w:val="a0"/>
    <w:rsid w:val="0038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3840E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84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Кравцова</dc:creator>
  <dc:description/>
  <cp:lastModifiedBy>Пользователь</cp:lastModifiedBy>
  <cp:revision>2</cp:revision>
  <cp:lastPrinted>2021-11-17T15:04:00Z</cp:lastPrinted>
  <dcterms:created xsi:type="dcterms:W3CDTF">2022-10-28T09:22:00Z</dcterms:created>
  <dcterms:modified xsi:type="dcterms:W3CDTF">2022-10-28T09:22:00Z</dcterms:modified>
  <dc:language>ru-RU</dc:language>
</cp:coreProperties>
</file>